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CA" w:rsidRDefault="008914CA" w:rsidP="00C05A16">
      <w:pPr>
        <w:tabs>
          <w:tab w:val="left" w:pos="3675"/>
        </w:tabs>
        <w:rPr>
          <w:sz w:val="24"/>
          <w:szCs w:val="24"/>
        </w:rPr>
      </w:pPr>
    </w:p>
    <w:p w:rsidR="008914CA" w:rsidRDefault="008914CA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8914CA" w:rsidRDefault="008914CA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8914CA" w:rsidRPr="00DC433E" w:rsidRDefault="008914CA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8914CA" w:rsidRDefault="008914CA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8914CA" w:rsidRDefault="008914CA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8914CA" w:rsidRDefault="008914CA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8914CA" w:rsidRDefault="008914CA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 3</w:t>
      </w:r>
      <w:r w:rsidRPr="006B63BB">
        <w:rPr>
          <w:b/>
          <w:sz w:val="24"/>
          <w:szCs w:val="24"/>
        </w:rPr>
        <w:t xml:space="preserve"> «</w:t>
      </w:r>
      <w:r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</w:p>
    <w:p w:rsidR="008914CA" w:rsidRDefault="008914CA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p w:rsidR="008914CA" w:rsidRDefault="008914CA" w:rsidP="00BE1798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1"/>
        <w:gridCol w:w="1990"/>
        <w:gridCol w:w="3053"/>
        <w:gridCol w:w="1321"/>
        <w:gridCol w:w="1306"/>
        <w:gridCol w:w="1258"/>
        <w:gridCol w:w="1315"/>
        <w:gridCol w:w="1339"/>
        <w:gridCol w:w="1357"/>
      </w:tblGrid>
      <w:tr w:rsidR="008914CA" w:rsidRPr="007E3925" w:rsidTr="00B04C6B">
        <w:trPr>
          <w:trHeight w:val="930"/>
        </w:trPr>
        <w:tc>
          <w:tcPr>
            <w:tcW w:w="68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B04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</w:p>
        </w:tc>
        <w:tc>
          <w:tcPr>
            <w:tcW w:w="4319" w:type="pct"/>
            <w:gridSpan w:val="8"/>
          </w:tcPr>
          <w:p w:rsidR="008914CA" w:rsidRPr="007E3925" w:rsidRDefault="008914CA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Комитет по строительству, благоустройству, дорожному хозяйству</w:t>
            </w:r>
          </w:p>
        </w:tc>
      </w:tr>
      <w:tr w:rsidR="008914CA" w:rsidRPr="007E3925" w:rsidTr="00B04C6B">
        <w:trPr>
          <w:trHeight w:val="529"/>
        </w:trPr>
        <w:tc>
          <w:tcPr>
            <w:tcW w:w="681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числе по годам:</w:t>
            </w:r>
          </w:p>
        </w:tc>
        <w:tc>
          <w:tcPr>
            <w:tcW w:w="66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1019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36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914CA" w:rsidRPr="007E3925" w:rsidTr="00B04C6B">
        <w:trPr>
          <w:trHeight w:val="247"/>
        </w:trPr>
        <w:tc>
          <w:tcPr>
            <w:tcW w:w="68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3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7E3925" w:rsidRDefault="008914CA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914CA" w:rsidRPr="007E3925" w:rsidTr="00A8231B">
        <w:trPr>
          <w:trHeight w:val="1082"/>
        </w:trPr>
        <w:tc>
          <w:tcPr>
            <w:tcW w:w="68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Комитет по стро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тельству, благоу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тройству, доро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ному хозяйству</w:t>
            </w:r>
          </w:p>
        </w:tc>
        <w:tc>
          <w:tcPr>
            <w:tcW w:w="101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105 549,20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27 514,30</w:t>
            </w:r>
          </w:p>
        </w:tc>
        <w:tc>
          <w:tcPr>
            <w:tcW w:w="4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3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4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 w:rsidP="00A8231B">
            <w:pPr>
              <w:rPr>
                <w:sz w:val="24"/>
                <w:szCs w:val="24"/>
              </w:rPr>
            </w:pPr>
          </w:p>
          <w:p w:rsidR="008914CA" w:rsidRPr="00A8231B" w:rsidRDefault="008914CA" w:rsidP="00A8231B">
            <w:pPr>
              <w:rPr>
                <w:color w:val="000000"/>
                <w:sz w:val="24"/>
                <w:szCs w:val="24"/>
              </w:rPr>
            </w:pPr>
          </w:p>
          <w:p w:rsidR="008914CA" w:rsidRPr="00A8231B" w:rsidRDefault="008914CA" w:rsidP="00A823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133 063,50</w:t>
            </w:r>
          </w:p>
          <w:p w:rsidR="008914CA" w:rsidRPr="00A8231B" w:rsidRDefault="008914CA" w:rsidP="00A8231B">
            <w:pPr>
              <w:rPr>
                <w:color w:val="000000"/>
                <w:sz w:val="24"/>
                <w:szCs w:val="24"/>
              </w:rPr>
            </w:pPr>
          </w:p>
          <w:p w:rsidR="008914CA" w:rsidRPr="00A8231B" w:rsidRDefault="008914CA" w:rsidP="00FE3AAF">
            <w:pPr>
              <w:jc w:val="center"/>
              <w:rPr>
                <w:sz w:val="24"/>
                <w:szCs w:val="24"/>
              </w:rPr>
            </w:pPr>
          </w:p>
        </w:tc>
      </w:tr>
      <w:tr w:rsidR="008914CA" w:rsidRPr="007E3925" w:rsidTr="00A8231B">
        <w:trPr>
          <w:trHeight w:val="1060"/>
        </w:trPr>
        <w:tc>
          <w:tcPr>
            <w:tcW w:w="68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Default="008914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31 529,20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27 514,30</w:t>
            </w:r>
          </w:p>
        </w:tc>
        <w:tc>
          <w:tcPr>
            <w:tcW w:w="4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A8231B">
              <w:rPr>
                <w:sz w:val="24"/>
                <w:szCs w:val="24"/>
              </w:rPr>
              <w:t>,00</w:t>
            </w:r>
          </w:p>
        </w:tc>
        <w:tc>
          <w:tcPr>
            <w:tcW w:w="43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4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 w:rsidP="00A8231B">
            <w:pPr>
              <w:rPr>
                <w:color w:val="000000"/>
                <w:sz w:val="24"/>
                <w:szCs w:val="24"/>
              </w:rPr>
            </w:pPr>
          </w:p>
          <w:p w:rsidR="008914CA" w:rsidRPr="00A8231B" w:rsidRDefault="008914CA" w:rsidP="00A823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59 043,50</w:t>
            </w:r>
            <w:bookmarkStart w:id="0" w:name="_GoBack"/>
            <w:bookmarkEnd w:id="0"/>
          </w:p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</w:p>
        </w:tc>
      </w:tr>
      <w:tr w:rsidR="008914CA" w:rsidRPr="007E3925" w:rsidTr="00A8231B">
        <w:trPr>
          <w:trHeight w:val="861"/>
        </w:trPr>
        <w:tc>
          <w:tcPr>
            <w:tcW w:w="68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Default="008914CA">
            <w:pPr>
              <w:jc w:val="center"/>
              <w:rPr>
                <w:sz w:val="24"/>
                <w:szCs w:val="24"/>
              </w:rPr>
            </w:pPr>
            <w:r>
              <w:t>Средства бюджета Московской области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54 835,96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3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4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54 835,96</w:t>
            </w:r>
          </w:p>
        </w:tc>
      </w:tr>
      <w:tr w:rsidR="008914CA" w:rsidRPr="007E3925" w:rsidTr="00A8231B">
        <w:trPr>
          <w:trHeight w:val="1052"/>
        </w:trPr>
        <w:tc>
          <w:tcPr>
            <w:tcW w:w="68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14CA" w:rsidRPr="007E3925" w:rsidRDefault="008914CA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Default="008914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19 184,04</w:t>
            </w:r>
          </w:p>
        </w:tc>
        <w:tc>
          <w:tcPr>
            <w:tcW w:w="43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3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4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0,00</w:t>
            </w:r>
          </w:p>
        </w:tc>
        <w:tc>
          <w:tcPr>
            <w:tcW w:w="4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14CA" w:rsidRPr="00A8231B" w:rsidRDefault="008914CA">
            <w:pPr>
              <w:jc w:val="center"/>
              <w:rPr>
                <w:sz w:val="24"/>
                <w:szCs w:val="24"/>
              </w:rPr>
            </w:pPr>
            <w:r w:rsidRPr="00A8231B">
              <w:rPr>
                <w:sz w:val="24"/>
                <w:szCs w:val="24"/>
              </w:rPr>
              <w:t>19 184,04</w:t>
            </w:r>
          </w:p>
        </w:tc>
      </w:tr>
    </w:tbl>
    <w:p w:rsidR="008914CA" w:rsidRDefault="008914CA" w:rsidP="00A8231B">
      <w:pPr>
        <w:rPr>
          <w:b/>
          <w:sz w:val="24"/>
          <w:szCs w:val="24"/>
        </w:rPr>
      </w:pPr>
    </w:p>
    <w:p w:rsidR="008914CA" w:rsidRDefault="008914CA" w:rsidP="00962C50">
      <w:pPr>
        <w:jc w:val="center"/>
        <w:rPr>
          <w:b/>
          <w:sz w:val="24"/>
          <w:szCs w:val="24"/>
        </w:rPr>
      </w:pPr>
    </w:p>
    <w:p w:rsidR="008914CA" w:rsidRDefault="008914CA" w:rsidP="00B04C6B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 xml:space="preserve">2 </w:t>
      </w:r>
      <w:r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8914CA" w:rsidRDefault="008914CA" w:rsidP="00B04C6B">
      <w:pPr>
        <w:rPr>
          <w:b/>
          <w:sz w:val="24"/>
          <w:szCs w:val="24"/>
        </w:rPr>
      </w:pPr>
    </w:p>
    <w:p w:rsidR="008914CA" w:rsidRDefault="008914CA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>
        <w:rPr>
          <w:sz w:val="24"/>
          <w:szCs w:val="24"/>
        </w:rPr>
        <w:t>у</w:t>
      </w:r>
      <w:r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Pr="007E3925">
        <w:rPr>
          <w:sz w:val="24"/>
          <w:szCs w:val="24"/>
        </w:rPr>
        <w:t>, прив</w:t>
      </w:r>
      <w:r w:rsidRPr="007E3925">
        <w:rPr>
          <w:sz w:val="24"/>
          <w:szCs w:val="24"/>
        </w:rPr>
        <w:t>е</w:t>
      </w:r>
      <w:r w:rsidRPr="007E3925">
        <w:rPr>
          <w:sz w:val="24"/>
          <w:szCs w:val="24"/>
        </w:rPr>
        <w:t>денное в нормативное состояние значения с использованием субсидий  из Дорожного фонда Московской области и средств бюджетов мун</w:t>
      </w:r>
      <w:r w:rsidRPr="007E3925">
        <w:rPr>
          <w:sz w:val="24"/>
          <w:szCs w:val="24"/>
        </w:rPr>
        <w:t>и</w:t>
      </w:r>
      <w:r w:rsidRPr="007E3925">
        <w:rPr>
          <w:sz w:val="24"/>
          <w:szCs w:val="24"/>
        </w:rPr>
        <w:t>ципальных</w:t>
      </w:r>
      <w:r w:rsidRPr="00BD3691">
        <w:rPr>
          <w:sz w:val="24"/>
          <w:szCs w:val="24"/>
        </w:rPr>
        <w:t xml:space="preserve"> образований</w:t>
      </w:r>
      <w:r>
        <w:rPr>
          <w:sz w:val="24"/>
          <w:szCs w:val="24"/>
        </w:rPr>
        <w:t>.</w:t>
      </w:r>
    </w:p>
    <w:p w:rsidR="008914CA" w:rsidRPr="00962C50" w:rsidRDefault="008914CA" w:rsidP="00962C50">
      <w:pPr>
        <w:ind w:firstLine="709"/>
        <w:jc w:val="both"/>
        <w:rPr>
          <w:sz w:val="24"/>
        </w:rPr>
      </w:pPr>
      <w:r w:rsidRPr="00962C50">
        <w:rPr>
          <w:sz w:val="24"/>
          <w:szCs w:val="24"/>
        </w:rPr>
        <w:t xml:space="preserve">Для достижения вышеуказанной </w:t>
      </w:r>
      <w:r>
        <w:rPr>
          <w:sz w:val="24"/>
          <w:szCs w:val="24"/>
        </w:rPr>
        <w:t>задачи</w:t>
      </w:r>
      <w:r w:rsidRPr="00962C50">
        <w:rPr>
          <w:sz w:val="24"/>
          <w:szCs w:val="24"/>
        </w:rPr>
        <w:t xml:space="preserve"> реализуются следующие мероприятия:</w:t>
      </w:r>
    </w:p>
    <w:p w:rsidR="008914CA" w:rsidRDefault="008914CA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</w:t>
      </w:r>
      <w:r w:rsidRPr="00576B4A">
        <w:rPr>
          <w:sz w:val="24"/>
          <w:szCs w:val="24"/>
        </w:rPr>
        <w:t>и</w:t>
      </w:r>
      <w:r w:rsidRPr="00576B4A">
        <w:rPr>
          <w:sz w:val="24"/>
          <w:szCs w:val="24"/>
        </w:rPr>
        <w:t>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</w:p>
    <w:p w:rsidR="008914CA" w:rsidRPr="0003763A" w:rsidRDefault="008914CA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</w:t>
      </w:r>
      <w:r>
        <w:rPr>
          <w:sz w:val="24"/>
          <w:szCs w:val="24"/>
        </w:rPr>
        <w:t>МБУ «Благоустройство»</w:t>
      </w:r>
      <w:r w:rsidRPr="0003763A">
        <w:rPr>
          <w:sz w:val="24"/>
          <w:szCs w:val="24"/>
        </w:rPr>
        <w:t xml:space="preserve">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 и проездов к ним</w:t>
      </w:r>
      <w:r w:rsidRPr="0003763A">
        <w:rPr>
          <w:sz w:val="24"/>
          <w:szCs w:val="24"/>
        </w:rPr>
        <w:t>.</w:t>
      </w:r>
    </w:p>
    <w:p w:rsidR="008914CA" w:rsidRPr="0003763A" w:rsidRDefault="008914CA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8914CA" w:rsidRPr="0003763A" w:rsidRDefault="008914CA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-назначаются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8914CA" w:rsidRPr="0003763A" w:rsidRDefault="008914CA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8914CA" w:rsidRPr="0003763A" w:rsidRDefault="008914CA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8914CA" w:rsidRDefault="008914CA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8914CA" w:rsidRPr="0003763A" w:rsidRDefault="008914CA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8914CA" w:rsidRPr="0003763A" w:rsidRDefault="008914CA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>
        <w:rPr>
          <w:sz w:val="24"/>
          <w:szCs w:val="24"/>
        </w:rPr>
        <w:t>МБУ «Благоустройство»</w:t>
      </w:r>
      <w:r>
        <w:rPr>
          <w:sz w:val="24"/>
        </w:rPr>
        <w:t xml:space="preserve">. </w:t>
      </w:r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>
        <w:rPr>
          <w:sz w:val="24"/>
          <w:szCs w:val="24"/>
        </w:rPr>
        <w:t xml:space="preserve">МБУ «Благоустройство»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 и проездов к ним</w:t>
      </w:r>
      <w:r w:rsidRPr="00932ED9">
        <w:rPr>
          <w:sz w:val="24"/>
        </w:rPr>
        <w:t xml:space="preserve">. Результаты оценки технического состояния асфальтовых покрытий дворовых территорий многоквартирных домов и проездов к ним доводятся </w:t>
      </w:r>
      <w:r>
        <w:rPr>
          <w:sz w:val="24"/>
          <w:szCs w:val="24"/>
        </w:rPr>
        <w:t>МБУ «Благоустройство»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осмотров технического состояния асфальтовых покрытий дворовых территорий многоквартирных домов и проездов к ним для оценки  их состояния до двух раз в год.</w:t>
      </w:r>
    </w:p>
    <w:p w:rsidR="008914CA" w:rsidRPr="0003763A" w:rsidRDefault="008914CA" w:rsidP="00962C50">
      <w:pPr>
        <w:ind w:firstLine="720"/>
        <w:jc w:val="both"/>
        <w:rPr>
          <w:sz w:val="24"/>
        </w:rPr>
      </w:pPr>
      <w:r w:rsidRPr="0003763A">
        <w:rPr>
          <w:sz w:val="24"/>
          <w:szCs w:val="24"/>
        </w:rPr>
        <w:t>Выполнение указанно</w:t>
      </w:r>
      <w:r>
        <w:rPr>
          <w:sz w:val="24"/>
          <w:szCs w:val="24"/>
        </w:rPr>
        <w:t>гомероприятия под</w:t>
      </w:r>
      <w:r w:rsidRPr="0003763A">
        <w:rPr>
          <w:sz w:val="24"/>
          <w:szCs w:val="24"/>
        </w:rPr>
        <w:t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</w:t>
      </w:r>
      <w:r w:rsidRPr="0003763A">
        <w:rPr>
          <w:sz w:val="24"/>
          <w:szCs w:val="24"/>
        </w:rPr>
        <w:t>и</w:t>
      </w:r>
      <w:r w:rsidRPr="0003763A">
        <w:rPr>
          <w:sz w:val="24"/>
          <w:szCs w:val="24"/>
        </w:rPr>
        <w:t xml:space="preserve">ципальными служащими Администрации городского округа  и работниками </w:t>
      </w:r>
      <w:r>
        <w:rPr>
          <w:sz w:val="24"/>
          <w:szCs w:val="24"/>
        </w:rPr>
        <w:t xml:space="preserve">МБУ «Благоустройство» </w:t>
      </w:r>
      <w:r w:rsidRPr="0003763A">
        <w:rPr>
          <w:sz w:val="24"/>
          <w:szCs w:val="24"/>
        </w:rPr>
        <w:t xml:space="preserve">для участия в судебных заседаниях по вопросам содержания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</w:p>
    <w:p w:rsidR="008914CA" w:rsidRPr="005A327E" w:rsidRDefault="008914CA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2. Проведение работ по устранению деформаций и повреждений асфальтового покрытия  дворовых территорий многоквартирных д</w:t>
      </w:r>
      <w:r w:rsidRPr="005A327E">
        <w:rPr>
          <w:sz w:val="24"/>
          <w:szCs w:val="24"/>
        </w:rPr>
        <w:t>о</w:t>
      </w:r>
      <w:r w:rsidRPr="005A327E">
        <w:rPr>
          <w:sz w:val="24"/>
          <w:szCs w:val="24"/>
        </w:rPr>
        <w:t>мов и  проездов к ним в ходе содержания дворовых территорий многоквартирных домов и проездов к ним.</w:t>
      </w:r>
    </w:p>
    <w:p w:rsidR="008914CA" w:rsidRPr="005A327E" w:rsidRDefault="008914CA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 xml:space="preserve">Данное мероприятие  выполняется </w:t>
      </w:r>
      <w:r>
        <w:rPr>
          <w:sz w:val="24"/>
          <w:szCs w:val="24"/>
        </w:rPr>
        <w:t>МБУ «Благоустройство»</w:t>
      </w:r>
      <w:r w:rsidRPr="005A327E">
        <w:rPr>
          <w:sz w:val="24"/>
          <w:szCs w:val="24"/>
        </w:rPr>
        <w:t xml:space="preserve"> во исполнение настоящей подпрограммы. </w:t>
      </w:r>
      <w:r>
        <w:rPr>
          <w:sz w:val="24"/>
          <w:szCs w:val="24"/>
        </w:rPr>
        <w:t>Работы по устранению повр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ждений асфальтового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состояния асфальтового покрытия дворовых территорий мног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квартирных домов городского округа. </w:t>
      </w:r>
    </w:p>
    <w:p w:rsidR="008914CA" w:rsidRPr="006D167F" w:rsidRDefault="008914CA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 Проведение работ по ремонту асфальтобетонных покрытий дворовых территорий многоквартирных домов и проездов к ним</w:t>
      </w:r>
    </w:p>
    <w:p w:rsidR="008914CA" w:rsidRPr="006D167F" w:rsidRDefault="008914CA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</w:t>
      </w:r>
      <w:r>
        <w:rPr>
          <w:sz w:val="24"/>
          <w:szCs w:val="24"/>
        </w:rPr>
        <w:t>МБУ «Благоустройство»</w:t>
      </w:r>
      <w:r w:rsidRPr="006D167F">
        <w:rPr>
          <w:sz w:val="24"/>
          <w:szCs w:val="24"/>
        </w:rPr>
        <w:t xml:space="preserve"> во исполнение настоящей подпрограммы в рамках реализации комплек</w:t>
      </w:r>
      <w:r w:rsidRPr="006D167F">
        <w:rPr>
          <w:sz w:val="24"/>
          <w:szCs w:val="24"/>
        </w:rPr>
        <w:t>с</w:t>
      </w:r>
      <w:r w:rsidRPr="006D167F">
        <w:rPr>
          <w:sz w:val="24"/>
          <w:szCs w:val="24"/>
        </w:rPr>
        <w:t xml:space="preserve">ного благоустройства дворовых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ремонту.Окончательный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</w:t>
      </w:r>
      <w:r>
        <w:rPr>
          <w:sz w:val="24"/>
          <w:szCs w:val="24"/>
        </w:rPr>
        <w:t>МБУ «Благоустройство»</w:t>
      </w:r>
      <w:r w:rsidRPr="006D167F">
        <w:rPr>
          <w:sz w:val="24"/>
          <w:szCs w:val="24"/>
        </w:rPr>
        <w:t xml:space="preserve">. Председателем комиссии по приёму оконченных работ, как правило, назначается заместитель начальника (главный инженер) </w:t>
      </w:r>
      <w:r>
        <w:rPr>
          <w:sz w:val="24"/>
          <w:szCs w:val="24"/>
        </w:rPr>
        <w:t>МБУ «Благоустройство»</w:t>
      </w:r>
      <w:r w:rsidRPr="006D167F">
        <w:rPr>
          <w:sz w:val="24"/>
          <w:szCs w:val="24"/>
        </w:rPr>
        <w:t>. В целях определения фактического уровня качества выполненных работ,</w:t>
      </w:r>
      <w:r>
        <w:rPr>
          <w:sz w:val="24"/>
          <w:szCs w:val="24"/>
        </w:rPr>
        <w:t>МБУ «Благоустройство</w:t>
      </w:r>
      <w:r w:rsidRPr="006D167F">
        <w:rPr>
          <w:sz w:val="24"/>
          <w:szCs w:val="24"/>
        </w:rPr>
        <w:t>» заключает муниципальный контракт с нез</w:t>
      </w:r>
      <w:r w:rsidRPr="006D167F">
        <w:rPr>
          <w:sz w:val="24"/>
          <w:szCs w:val="24"/>
        </w:rPr>
        <w:t>а</w:t>
      </w:r>
      <w:r w:rsidRPr="006D167F">
        <w:rPr>
          <w:sz w:val="24"/>
          <w:szCs w:val="24"/>
        </w:rPr>
        <w:t xml:space="preserve">висимой лабораторией по  проверке качества выполненных работ в соответствии с Перечнем по ремонту </w:t>
      </w:r>
      <w:r w:rsidRPr="006D167F">
        <w:rPr>
          <w:sz w:val="24"/>
        </w:rPr>
        <w:t>дворовых территорий</w:t>
      </w:r>
      <w:r w:rsidRPr="006D167F">
        <w:rPr>
          <w:sz w:val="24"/>
          <w:szCs w:val="24"/>
        </w:rPr>
        <w:t xml:space="preserve">. </w:t>
      </w:r>
    </w:p>
    <w:p w:rsidR="008914CA" w:rsidRPr="0003763A" w:rsidRDefault="008914CA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В случае выполнения исполнителем дорожных работ ненадлежащего качества и (или) с периодичностью, менее установленной усл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виями муниципального контракта, в сроки, превышающие установленные муниципальным контрактом, а также в случае невыполнении им отдельных работ, </w:t>
      </w:r>
      <w:r>
        <w:rPr>
          <w:sz w:val="24"/>
          <w:szCs w:val="24"/>
        </w:rPr>
        <w:t xml:space="preserve">МБУ «Благоустройство» </w:t>
      </w:r>
      <w:r w:rsidRPr="0003763A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выполненные работы в порядке и на условиях, установленных муниципальными контрактами.</w:t>
      </w:r>
    </w:p>
    <w:p w:rsidR="008914CA" w:rsidRPr="00B04C6B" w:rsidRDefault="008914CA" w:rsidP="00B04C6B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8914CA" w:rsidRDefault="008914CA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>городского округа Электросталь Московской области расположено 10</w:t>
      </w:r>
      <w:r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</w:p>
    <w:p w:rsidR="008914CA" w:rsidRDefault="008914CA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риториям многоквартирных домов в течение длительного периода времени осуществлялся по остаточному принципу, так как в связи с н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достатком средств ремонт осуществлялся, в первую очередь, центральных улиц городского округа.  В период с 2005 года по 2008 год на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ритории городского округа проведены мероприятия по ремонту дворовых территорий многоквартирных домов, проездов к дворовым 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ториям многоквартирных домов. За указанный период удалось отремонтировать 232</w:t>
      </w:r>
      <w:r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территорий многоквартирных домов, проездов к дворовым территориям многоквартирных домов. В связи со сложной экономической обст</w:t>
      </w:r>
      <w:r w:rsidRPr="00784069">
        <w:rPr>
          <w:sz w:val="24"/>
          <w:szCs w:val="24"/>
        </w:rPr>
        <w:t>а</w:t>
      </w:r>
      <w:r w:rsidRPr="00784069">
        <w:rPr>
          <w:sz w:val="24"/>
          <w:szCs w:val="24"/>
        </w:rPr>
        <w:t>новкой в течение 2009-2010 годов средства на ремонт внутриквартальных дорог и проездов вообще не выделялись и работы по ремонту дв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ровых территорий многоквартирных домов  и проездов к ним не проводились. </w:t>
      </w:r>
      <w:r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а 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</w:t>
      </w:r>
      <w:r w:rsidRPr="00784069">
        <w:rPr>
          <w:sz w:val="24"/>
          <w:szCs w:val="24"/>
        </w:rPr>
        <w:t>к</w:t>
      </w:r>
      <w:r w:rsidRPr="00784069">
        <w:rPr>
          <w:sz w:val="24"/>
          <w:szCs w:val="24"/>
        </w:rPr>
        <w:t>руга и на их отношение  к органам местного самоуправления. Администрация городского округа не может оставаться в стороне от решения данной проблемы. Поэтому проведение ремонта дворовых территорий многоквартирных домов, проездов к дворовым территориям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квартирных домов необходимо решать программным способом, предусматривающим совместное финансирование ремонта дворовых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торий многоквартирных домов, проездов к дворовым территориям  многоквартирных домов из бюджетов всех уровней. На важность пров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дения мероприятий по благоустройству дворовых территорий, в том числе – на проведение работ по ремонту дворовых территорий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8914CA" w:rsidRDefault="008914CA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средств в бюджете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8914CA" w:rsidRDefault="008914CA" w:rsidP="00EB2C11">
      <w:pPr>
        <w:jc w:val="both"/>
        <w:rPr>
          <w:sz w:val="24"/>
          <w:szCs w:val="24"/>
        </w:rPr>
      </w:pPr>
    </w:p>
    <w:sectPr w:rsidR="008914CA" w:rsidSect="00675A9A">
      <w:headerReference w:type="default" r:id="rId7"/>
      <w:footerReference w:type="even" r:id="rId8"/>
      <w:footerReference w:type="default" r:id="rId9"/>
      <w:pgSz w:w="16838" w:h="11906" w:orient="landscape"/>
      <w:pgMar w:top="1134" w:right="1134" w:bottom="850" w:left="1134" w:header="567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4CA" w:rsidRDefault="008914CA">
      <w:r>
        <w:separator/>
      </w:r>
    </w:p>
  </w:endnote>
  <w:endnote w:type="continuationSeparator" w:id="1">
    <w:p w:rsidR="008914CA" w:rsidRDefault="00891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4CA" w:rsidRDefault="008914CA" w:rsidP="00D117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4CA" w:rsidRDefault="008914CA" w:rsidP="00D117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4CA" w:rsidRDefault="008914CA" w:rsidP="00D117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4CA" w:rsidRDefault="008914CA">
      <w:r>
        <w:separator/>
      </w:r>
    </w:p>
  </w:footnote>
  <w:footnote w:type="continuationSeparator" w:id="1">
    <w:p w:rsidR="008914CA" w:rsidRDefault="008914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4CA" w:rsidRDefault="008914CA">
    <w:pPr>
      <w:pStyle w:val="Header"/>
      <w:jc w:val="center"/>
    </w:pPr>
    <w:fldSimple w:instr="PAGE   \* MERGEFORMAT">
      <w:r>
        <w:rPr>
          <w:noProof/>
        </w:rPr>
        <w:t>24</w:t>
      </w:r>
    </w:fldSimple>
  </w:p>
  <w:p w:rsidR="008914CA" w:rsidRDefault="008914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FF"/>
    <w:rsid w:val="00001CB3"/>
    <w:rsid w:val="000064F6"/>
    <w:rsid w:val="000100B5"/>
    <w:rsid w:val="00016D38"/>
    <w:rsid w:val="00024031"/>
    <w:rsid w:val="00025098"/>
    <w:rsid w:val="00026F3F"/>
    <w:rsid w:val="0003763A"/>
    <w:rsid w:val="00040018"/>
    <w:rsid w:val="000412F8"/>
    <w:rsid w:val="000441CB"/>
    <w:rsid w:val="00044E6E"/>
    <w:rsid w:val="00046166"/>
    <w:rsid w:val="00054E66"/>
    <w:rsid w:val="0006258C"/>
    <w:rsid w:val="00075886"/>
    <w:rsid w:val="00075AC6"/>
    <w:rsid w:val="000803CD"/>
    <w:rsid w:val="0008320A"/>
    <w:rsid w:val="00086BC1"/>
    <w:rsid w:val="00095BC3"/>
    <w:rsid w:val="00096A70"/>
    <w:rsid w:val="00096DAD"/>
    <w:rsid w:val="000A3801"/>
    <w:rsid w:val="000A6959"/>
    <w:rsid w:val="000B592A"/>
    <w:rsid w:val="000B7D9B"/>
    <w:rsid w:val="000C54E8"/>
    <w:rsid w:val="000D635A"/>
    <w:rsid w:val="000F714A"/>
    <w:rsid w:val="00104BAD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66DB0"/>
    <w:rsid w:val="00186239"/>
    <w:rsid w:val="00192FD2"/>
    <w:rsid w:val="00196761"/>
    <w:rsid w:val="001B4583"/>
    <w:rsid w:val="001B4D3E"/>
    <w:rsid w:val="001B60C3"/>
    <w:rsid w:val="001C1B2D"/>
    <w:rsid w:val="001C1E0D"/>
    <w:rsid w:val="001D0D8E"/>
    <w:rsid w:val="001D1D70"/>
    <w:rsid w:val="001D3F4D"/>
    <w:rsid w:val="001D4D96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470CD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2E19"/>
    <w:rsid w:val="0046772E"/>
    <w:rsid w:val="00474EEB"/>
    <w:rsid w:val="00482519"/>
    <w:rsid w:val="00485834"/>
    <w:rsid w:val="004A1683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75A9A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D5A24"/>
    <w:rsid w:val="007E0021"/>
    <w:rsid w:val="007E16C7"/>
    <w:rsid w:val="007E2FB2"/>
    <w:rsid w:val="007E3925"/>
    <w:rsid w:val="00801739"/>
    <w:rsid w:val="008224DA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14CA"/>
    <w:rsid w:val="008921DE"/>
    <w:rsid w:val="008939F7"/>
    <w:rsid w:val="00895670"/>
    <w:rsid w:val="008B4F57"/>
    <w:rsid w:val="008B65A8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9F5FD6"/>
    <w:rsid w:val="00A01B27"/>
    <w:rsid w:val="00A03C76"/>
    <w:rsid w:val="00A11953"/>
    <w:rsid w:val="00A12CF2"/>
    <w:rsid w:val="00A24FBE"/>
    <w:rsid w:val="00A41FDB"/>
    <w:rsid w:val="00A46D36"/>
    <w:rsid w:val="00A54759"/>
    <w:rsid w:val="00A66A86"/>
    <w:rsid w:val="00A67621"/>
    <w:rsid w:val="00A738E6"/>
    <w:rsid w:val="00A744A2"/>
    <w:rsid w:val="00A814E9"/>
    <w:rsid w:val="00A820A2"/>
    <w:rsid w:val="00A8231B"/>
    <w:rsid w:val="00A964F6"/>
    <w:rsid w:val="00AA6338"/>
    <w:rsid w:val="00AC0FD6"/>
    <w:rsid w:val="00AC422C"/>
    <w:rsid w:val="00AE1B65"/>
    <w:rsid w:val="00AE6B6A"/>
    <w:rsid w:val="00AF098A"/>
    <w:rsid w:val="00AF4756"/>
    <w:rsid w:val="00B00D74"/>
    <w:rsid w:val="00B02795"/>
    <w:rsid w:val="00B04C6B"/>
    <w:rsid w:val="00B1006B"/>
    <w:rsid w:val="00B15C8B"/>
    <w:rsid w:val="00B21873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68D6"/>
    <w:rsid w:val="00B875E9"/>
    <w:rsid w:val="00B94F40"/>
    <w:rsid w:val="00B959EE"/>
    <w:rsid w:val="00BA2072"/>
    <w:rsid w:val="00BA2FA3"/>
    <w:rsid w:val="00BA515A"/>
    <w:rsid w:val="00BB1488"/>
    <w:rsid w:val="00BB6652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21E0"/>
    <w:rsid w:val="00C037A3"/>
    <w:rsid w:val="00C05A16"/>
    <w:rsid w:val="00C10865"/>
    <w:rsid w:val="00C27C50"/>
    <w:rsid w:val="00C3028E"/>
    <w:rsid w:val="00C3293C"/>
    <w:rsid w:val="00C4660A"/>
    <w:rsid w:val="00C805D3"/>
    <w:rsid w:val="00C814BA"/>
    <w:rsid w:val="00C90B42"/>
    <w:rsid w:val="00C94DF7"/>
    <w:rsid w:val="00C953B5"/>
    <w:rsid w:val="00CD48D2"/>
    <w:rsid w:val="00CE01BC"/>
    <w:rsid w:val="00CE4704"/>
    <w:rsid w:val="00CE7284"/>
    <w:rsid w:val="00CF1578"/>
    <w:rsid w:val="00CF1B58"/>
    <w:rsid w:val="00CF53B6"/>
    <w:rsid w:val="00CF6329"/>
    <w:rsid w:val="00CF68E5"/>
    <w:rsid w:val="00D03E66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534BE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1488"/>
    <w:rsid w:val="00EF46D1"/>
    <w:rsid w:val="00F0465E"/>
    <w:rsid w:val="00F0573A"/>
    <w:rsid w:val="00F05EEF"/>
    <w:rsid w:val="00F075C8"/>
    <w:rsid w:val="00F11C74"/>
    <w:rsid w:val="00F11F6A"/>
    <w:rsid w:val="00F12942"/>
    <w:rsid w:val="00F14093"/>
    <w:rsid w:val="00F21284"/>
    <w:rsid w:val="00F37F91"/>
    <w:rsid w:val="00F40351"/>
    <w:rsid w:val="00F46AD8"/>
    <w:rsid w:val="00F5228C"/>
    <w:rsid w:val="00F66B09"/>
    <w:rsid w:val="00F756DB"/>
    <w:rsid w:val="00F84E89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  <w:rsid w:val="00FE3AAF"/>
    <w:rsid w:val="00FE4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3B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Normal"/>
    <w:uiPriority w:val="99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uiPriority w:val="99"/>
    <w:rsid w:val="006B63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72E9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5972E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0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0338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B3494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14093"/>
    <w:pPr>
      <w:ind w:left="720"/>
      <w:contextualSpacing/>
    </w:pPr>
  </w:style>
  <w:style w:type="paragraph" w:customStyle="1" w:styleId="ConsPlusCell">
    <w:name w:val="ConsPlusCell"/>
    <w:uiPriority w:val="99"/>
    <w:rsid w:val="00F11C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784069"/>
    <w:rPr>
      <w:rFonts w:ascii="Times New Roman" w:eastAsia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7788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788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92FD2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06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2879</TotalTime>
  <Pages>4</Pages>
  <Words>1508</Words>
  <Characters>8600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Дергачева</cp:lastModifiedBy>
  <cp:revision>178</cp:revision>
  <cp:lastPrinted>2017-07-10T08:53:00Z</cp:lastPrinted>
  <dcterms:created xsi:type="dcterms:W3CDTF">2014-08-25T14:51:00Z</dcterms:created>
  <dcterms:modified xsi:type="dcterms:W3CDTF">2019-01-29T06:26:00Z</dcterms:modified>
</cp:coreProperties>
</file>